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5526" w14:textId="529B4870" w:rsidR="006675CD" w:rsidRPr="006675CD" w:rsidRDefault="006675CD">
      <w:pPr>
        <w:rPr>
          <w:b/>
          <w:bCs/>
        </w:rPr>
      </w:pPr>
      <w:r>
        <w:rPr>
          <w:b/>
          <w:bCs/>
        </w:rPr>
        <w:t xml:space="preserve">Вопрос № 1. </w:t>
      </w:r>
      <w:r w:rsidRPr="006675CD">
        <w:rPr>
          <w:b/>
          <w:bCs/>
        </w:rPr>
        <w:t xml:space="preserve">Так как изучение родного и второго иностранного языков можно организовать, если есть условия в школе и заявление родителей, то что именно понимается под условиями? В каком случае </w:t>
      </w:r>
      <w:r w:rsidR="00DE5750">
        <w:rPr>
          <w:b/>
          <w:bCs/>
        </w:rPr>
        <w:t>можно сказать</w:t>
      </w:r>
      <w:r w:rsidRPr="006675CD">
        <w:rPr>
          <w:b/>
          <w:bCs/>
        </w:rPr>
        <w:t>, что условий в школе нет, поэтому предмет не проводится?</w:t>
      </w:r>
    </w:p>
    <w:p w14:paraId="5478FD78" w14:textId="77777777" w:rsidR="006675CD" w:rsidRDefault="006675CD"/>
    <w:p w14:paraId="76911FEA" w14:textId="77777777" w:rsidR="006675CD" w:rsidRPr="006675CD" w:rsidRDefault="006675CD">
      <w:pPr>
        <w:rPr>
          <w:b/>
          <w:bCs/>
        </w:rPr>
      </w:pPr>
      <w:r w:rsidRPr="006675CD">
        <w:rPr>
          <w:b/>
          <w:bCs/>
        </w:rPr>
        <w:t>Ответ:</w:t>
      </w:r>
    </w:p>
    <w:p w14:paraId="141455A7" w14:textId="7F42D13D" w:rsidR="001A4D8F" w:rsidRDefault="00A62C5C">
      <w:r>
        <w:t>В соответствии с ФГОС НОО, утвержденн</w:t>
      </w:r>
      <w:r w:rsidR="009C4407">
        <w:t>ы</w:t>
      </w:r>
      <w:r>
        <w:t xml:space="preserve">м приказом </w:t>
      </w:r>
      <w:proofErr w:type="spellStart"/>
      <w:r>
        <w:t>Минпросвещения</w:t>
      </w:r>
      <w:proofErr w:type="spellEnd"/>
      <w:r>
        <w:t xml:space="preserve"> России от 31.05.2021 г. № 28</w:t>
      </w:r>
      <w:r w:rsidR="009C4407">
        <w:t>6</w:t>
      </w:r>
      <w:r>
        <w:t xml:space="preserve">,  программа начального общего образования (далее – программа НОО) обеспечивает </w:t>
      </w:r>
      <w:r w:rsidRPr="00A62C5C">
        <w:t>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</w:t>
      </w:r>
      <w:r>
        <w:t xml:space="preserve"> </w:t>
      </w:r>
      <w:r w:rsidRPr="00A62C5C">
        <w:t xml:space="preserve">в порядке, установленном законодательством об образовании и </w:t>
      </w:r>
      <w:r>
        <w:t>общеобразовательной о</w:t>
      </w:r>
      <w:r w:rsidRPr="00A62C5C">
        <w:t>рганизацией</w:t>
      </w:r>
      <w:r>
        <w:t>.</w:t>
      </w:r>
    </w:p>
    <w:p w14:paraId="6B26978B" w14:textId="77777777" w:rsidR="00A62C5C" w:rsidRDefault="00A62C5C">
      <w:r>
        <w:t>Организационный раздел программы НОО включает в себя учебный план (пункт 32 ФГОС НОО), в который входит обязательная для изучения предметная область «</w:t>
      </w:r>
      <w:r w:rsidRPr="00A62C5C">
        <w:t>Родной язык и литературное чтение на родном языке</w:t>
      </w:r>
      <w:r>
        <w:t>» (пункт 32.1 ФГОС НОО).</w:t>
      </w:r>
    </w:p>
    <w:p w14:paraId="4290B252" w14:textId="19633953" w:rsidR="00A62C5C" w:rsidRDefault="00D506A1">
      <w:r>
        <w:t xml:space="preserve">Условия реализации программ НОО установлены в разделе </w:t>
      </w:r>
      <w:r>
        <w:rPr>
          <w:lang w:val="en-US"/>
        </w:rPr>
        <w:t>III</w:t>
      </w:r>
      <w:r w:rsidR="009C4407">
        <w:t> </w:t>
      </w:r>
      <w:r>
        <w:t>ФГОС</w:t>
      </w:r>
      <w:r w:rsidR="009C4407">
        <w:t> </w:t>
      </w:r>
      <w:r>
        <w:t>НОО. В части преподавания родных языков народов Российской Федерации можно назвать требования к учебно-методическому обеспечению, а также кадровым условиям.</w:t>
      </w:r>
    </w:p>
    <w:p w14:paraId="4415D353" w14:textId="77777777" w:rsidR="00D506A1" w:rsidRDefault="00D506A1">
      <w:r>
        <w:t>Учебно-методические условия реализации программы НОО указаны в пункте 36 ФГОС НОО, а именно:</w:t>
      </w:r>
    </w:p>
    <w:p w14:paraId="1458E156" w14:textId="77583033" w:rsidR="00D506A1" w:rsidRDefault="00D506A1" w:rsidP="009C44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не менее одного учебника из ФПУ и (или) учебного пособия в печатной форме, выпущенных организациями, включенными в перечень, утвержденный приказом Минобрнауки от 09.06.2016 г. № 699, на каждого </w:t>
      </w:r>
      <w:r w:rsidRPr="00D506A1">
        <w:t>обучающегося</w:t>
      </w:r>
      <w:r>
        <w:t xml:space="preserve"> по каждому предмету, включенному в предметную область </w:t>
      </w:r>
      <w:r w:rsidRPr="00D506A1">
        <w:t>«Родной язык и литературное чтение на родном языке»</w:t>
      </w:r>
      <w:r>
        <w:t>.</w:t>
      </w:r>
    </w:p>
    <w:p w14:paraId="30C94CFA" w14:textId="1DE56757" w:rsidR="00D506A1" w:rsidRDefault="00D506A1" w:rsidP="009C44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библиотека общеобразовательной организации должна быть иметь комплект печатных и электронных образовательных ресурсов по учебным предметам, включенным в предметную область </w:t>
      </w:r>
      <w:r w:rsidRPr="00D506A1">
        <w:t>«Родной язык и литературное чтение на родном языке»</w:t>
      </w:r>
      <w:r>
        <w:t>.</w:t>
      </w:r>
    </w:p>
    <w:p w14:paraId="359AD728" w14:textId="77CDFAB3" w:rsidR="00D506A1" w:rsidRDefault="00D506A1" w:rsidP="009C44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библиотека должна иметь фонд дополнительной литературы, включая </w:t>
      </w:r>
      <w:r w:rsidRPr="00D506A1">
        <w:t>детскую художественную и научно-популярную литературу</w:t>
      </w:r>
      <w:r>
        <w:t>,</w:t>
      </w:r>
      <w:r w:rsidRPr="00D506A1">
        <w:t xml:space="preserve"> справочно-библиографические и периодические издания, сопровождающие реализацию</w:t>
      </w:r>
      <w:r>
        <w:t xml:space="preserve"> образовательных программ учебных предметов, включенных в предметную область </w:t>
      </w:r>
      <w:r w:rsidRPr="00D506A1">
        <w:t>«Родной язык и литературное чтение на родном языке»</w:t>
      </w:r>
      <w:r>
        <w:t>.</w:t>
      </w:r>
    </w:p>
    <w:p w14:paraId="103CE630" w14:textId="77777777" w:rsidR="00D506A1" w:rsidRDefault="004C46D7">
      <w:r>
        <w:t>Кадровые условия реализации программы НОО указаны в пункте 38 ФГОС НОО, а именно:</w:t>
      </w:r>
    </w:p>
    <w:p w14:paraId="0B576BF3" w14:textId="64025221" w:rsidR="004C46D7" w:rsidRDefault="004C46D7" w:rsidP="009C4407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обеспечение педагогическими работниками, а также лицами, привлекаемыми к реализации образовательных программ предметной области </w:t>
      </w:r>
      <w:r w:rsidRPr="00D506A1">
        <w:t>«Родной язык и литературное чтение на родном языке»</w:t>
      </w:r>
      <w:r>
        <w:t xml:space="preserve">. В реализации учебных предметов могут участвовать научные организации, организации культуры и иные организации, обладающие </w:t>
      </w:r>
      <w:r w:rsidRPr="004C46D7">
        <w:t>ресурсами, необходимыми для осуществления образовательной деятельности</w:t>
      </w:r>
      <w:r>
        <w:t>.</w:t>
      </w:r>
    </w:p>
    <w:p w14:paraId="33D4F8B5" w14:textId="02BF4E0C" w:rsidR="004C46D7" w:rsidRDefault="004C46D7" w:rsidP="009C4407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>
        <w:lastRenderedPageBreak/>
        <w:t xml:space="preserve">квалификация </w:t>
      </w:r>
      <w:r w:rsidRPr="004C46D7">
        <w:t>педагогических работников</w:t>
      </w:r>
      <w:r>
        <w:t xml:space="preserve"> должна отвечать </w:t>
      </w:r>
      <w:r w:rsidRPr="004C46D7">
        <w:t>квалификационным требованиям, указанным в квалификационных справочниках</w:t>
      </w:r>
      <w:r>
        <w:t xml:space="preserve"> (приказ Минздравсоцразвития РФ от 26.08.2010 г. № 761н</w:t>
      </w:r>
      <w:r w:rsidR="00FE3480">
        <w:t>: в</w:t>
      </w:r>
      <w:r w:rsidR="00FE3480" w:rsidRPr="00FE3480">
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</w:t>
      </w:r>
      <w:r w:rsidR="00FE3480">
        <w:t xml:space="preserve">, либо </w:t>
      </w:r>
      <w:r w:rsidR="00FE3480" w:rsidRPr="00FE3480"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</w:t>
      </w:r>
      <w:r>
        <w:t>)</w:t>
      </w:r>
      <w:r w:rsidRPr="004C46D7">
        <w:t xml:space="preserve"> и</w:t>
      </w:r>
      <w:r w:rsidR="00FE3480">
        <w:t xml:space="preserve"> </w:t>
      </w:r>
      <w:r w:rsidRPr="004C46D7">
        <w:t>(или) профессиональных стандартах</w:t>
      </w:r>
      <w:r>
        <w:t xml:space="preserve"> (приказ Минтруда России от 18.10.2013</w:t>
      </w:r>
      <w:r w:rsidR="00FE3480">
        <w:t xml:space="preserve"> </w:t>
      </w:r>
      <w:r>
        <w:t>г. №</w:t>
      </w:r>
      <w:r w:rsidR="00FE3480">
        <w:t xml:space="preserve"> </w:t>
      </w:r>
      <w:r>
        <w:t>544н)</w:t>
      </w:r>
    </w:p>
    <w:p w14:paraId="0C5610C6" w14:textId="2F5FAA09" w:rsidR="00FE3480" w:rsidRDefault="004C46D7" w:rsidP="009C4407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>
        <w:t>п</w:t>
      </w:r>
      <w:r w:rsidRPr="004C46D7">
        <w:t>едагогические работники, привлекаемые к реализации</w:t>
      </w:r>
      <w:r>
        <w:t xml:space="preserve"> образовательных программ предметной области </w:t>
      </w:r>
      <w:r w:rsidRPr="00D506A1">
        <w:t>«Родной язык и литературное чтение на родном языке»</w:t>
      </w:r>
      <w:r>
        <w:t xml:space="preserve"> </w:t>
      </w:r>
      <w:r w:rsidRPr="004C46D7">
        <w:t>должны получать дополнительное профессиональное образование по программам повышения квалификации</w:t>
      </w:r>
      <w:r w:rsidR="00FE3480">
        <w:t>.</w:t>
      </w:r>
    </w:p>
    <w:p w14:paraId="5CCE2750" w14:textId="77777777" w:rsidR="002319B0" w:rsidRDefault="00FE3480" w:rsidP="00FE3480">
      <w:r>
        <w:t xml:space="preserve">Таким образом, общеобразовательная </w:t>
      </w:r>
      <w:r w:rsidR="002319B0">
        <w:t xml:space="preserve">организация обязана создать условия для реализации предметной области </w:t>
      </w:r>
      <w:r w:rsidR="002319B0" w:rsidRPr="002319B0">
        <w:t>«Родной язык и литературное чтение на родном языке»</w:t>
      </w:r>
      <w:r w:rsidR="002319B0">
        <w:t xml:space="preserve">. </w:t>
      </w:r>
      <w:r w:rsidR="00EB54E8">
        <w:t>Вместе с тем, в соответствии с</w:t>
      </w:r>
      <w:r w:rsidR="00A9767C">
        <w:t xml:space="preserve"> </w:t>
      </w:r>
      <w:r w:rsidR="00A9767C" w:rsidRPr="00A9767C">
        <w:t>частью 3 статьи 44 Федерального закона</w:t>
      </w:r>
      <w:r w:rsidR="00A9767C">
        <w:t xml:space="preserve"> «Об образовании в Российской Федерации»</w:t>
      </w:r>
      <w:r w:rsidR="00A9767C" w:rsidRPr="00A9767C">
        <w:t xml:space="preserve"> </w:t>
      </w:r>
      <w:r w:rsidR="00A9767C">
        <w:t>р</w:t>
      </w:r>
      <w:r w:rsidR="00A9767C" w:rsidRPr="00A9767C">
        <w:t>одители (законные представители) несовершеннолетних обучающихся</w:t>
      </w:r>
      <w:r w:rsidR="00A9767C">
        <w:t xml:space="preserve"> </w:t>
      </w:r>
      <w:r w:rsidR="00A9767C" w:rsidRPr="00A9767C">
        <w:t>имеют право в том числе выбирать до завершения получения ребенком основного общего образования с учетом мнения ребенка язык</w:t>
      </w:r>
      <w:r w:rsidR="00A9767C">
        <w:t xml:space="preserve">, </w:t>
      </w:r>
      <w:r w:rsidR="00A9767C" w:rsidRPr="00A9767C">
        <w:t>языки образования, факультативные и элективные учебные предметы, курсы, дисциплины (модули)</w:t>
      </w:r>
      <w:r w:rsidR="00A9767C">
        <w:t xml:space="preserve"> </w:t>
      </w:r>
      <w:r w:rsidR="00A9767C" w:rsidRPr="00A9767C">
        <w:t>из перечня, предлагаемого организацией, осуществляющей образовательную деятельность</w:t>
      </w:r>
      <w:r w:rsidR="00A9767C">
        <w:t>.</w:t>
      </w:r>
    </w:p>
    <w:p w14:paraId="6BC7086B" w14:textId="77777777" w:rsidR="00FE3480" w:rsidRDefault="00FE3480" w:rsidP="00FE3480"/>
    <w:p w14:paraId="57AA5F4B" w14:textId="77777777" w:rsidR="00DE5750" w:rsidRDefault="00DE5750" w:rsidP="00FE3480">
      <w:pPr>
        <w:rPr>
          <w:b/>
          <w:bCs/>
        </w:rPr>
      </w:pPr>
    </w:p>
    <w:p w14:paraId="07412BB7" w14:textId="77777777" w:rsidR="00DE5750" w:rsidRDefault="00DE5750" w:rsidP="00FE3480">
      <w:pPr>
        <w:rPr>
          <w:b/>
          <w:bCs/>
        </w:rPr>
      </w:pPr>
    </w:p>
    <w:p w14:paraId="46C79EAC" w14:textId="3E16AEEA" w:rsidR="006675CD" w:rsidRPr="006675CD" w:rsidRDefault="006675CD" w:rsidP="00FE3480">
      <w:pPr>
        <w:rPr>
          <w:b/>
          <w:bCs/>
        </w:rPr>
      </w:pPr>
      <w:r w:rsidRPr="006675CD">
        <w:rPr>
          <w:b/>
          <w:bCs/>
        </w:rPr>
        <w:t>Вопрос № 2. Что делать учителю, если часть родителей отказалась написать заявление на изучение их детьми родного языка?</w:t>
      </w:r>
    </w:p>
    <w:p w14:paraId="4EF1B524" w14:textId="77777777" w:rsidR="006675CD" w:rsidRPr="006675CD" w:rsidRDefault="006675CD" w:rsidP="00FE3480">
      <w:pPr>
        <w:rPr>
          <w:b/>
          <w:bCs/>
        </w:rPr>
      </w:pPr>
    </w:p>
    <w:p w14:paraId="64B82488" w14:textId="0A512F9A" w:rsidR="006675CD" w:rsidRPr="006675CD" w:rsidRDefault="006675CD" w:rsidP="00FE3480">
      <w:pPr>
        <w:rPr>
          <w:b/>
          <w:bCs/>
        </w:rPr>
      </w:pPr>
      <w:r w:rsidRPr="006675CD">
        <w:rPr>
          <w:b/>
          <w:bCs/>
        </w:rPr>
        <w:t>Ответ:</w:t>
      </w:r>
    </w:p>
    <w:p w14:paraId="4D9AE157" w14:textId="0D2A1666" w:rsidR="00A9767C" w:rsidRDefault="00A9767C" w:rsidP="00FE3480">
      <w:r>
        <w:t>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</w:t>
      </w:r>
      <w:r w:rsidR="009C4407">
        <w:t>ым</w:t>
      </w:r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02.09.2020 г. № 458, общеобразовательная организация </w:t>
      </w:r>
      <w:r w:rsidRPr="00A9767C"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t xml:space="preserve"> (в том числе и с перечнем предлагаемых языков изучения в рамках предметной области «Родной язык и литературное чтение на родном языке») (пункт 20 Порядка).</w:t>
      </w:r>
    </w:p>
    <w:p w14:paraId="49C392CF" w14:textId="77777777" w:rsidR="00A9767C" w:rsidRDefault="00A9767C" w:rsidP="00FE3480">
      <w:r>
        <w:t xml:space="preserve">Пунктом 24 Порядка установлен перечень сведений, которые должны быть указаны в заявлении </w:t>
      </w:r>
      <w:r w:rsidRPr="00A9767C">
        <w:t xml:space="preserve">о приеме на обучение родителем (законным </w:t>
      </w:r>
      <w:r w:rsidRPr="00A9767C">
        <w:lastRenderedPageBreak/>
        <w:t>представителем) ребенка</w:t>
      </w:r>
      <w:r>
        <w:t xml:space="preserve">, в том числе сведения о родном языке </w:t>
      </w:r>
      <w:r w:rsidRPr="00A9767C">
        <w:t>из числа языков народов Российской Федерации</w:t>
      </w:r>
      <w:r>
        <w:t>, который будет изучать обучающийся</w:t>
      </w:r>
      <w:r w:rsidR="00F11882">
        <w:t>.</w:t>
      </w:r>
    </w:p>
    <w:p w14:paraId="6EE3DE9F" w14:textId="2671D8C0" w:rsidR="00F11882" w:rsidRDefault="00F11882" w:rsidP="00FE3480">
      <w:r>
        <w:t xml:space="preserve">Образец заявления </w:t>
      </w:r>
      <w:r w:rsidRPr="00F11882">
        <w:t xml:space="preserve">о приеме на обучение размещается общеобразовательной организацией на </w:t>
      </w:r>
      <w:r w:rsidR="009C4407">
        <w:t xml:space="preserve">своих </w:t>
      </w:r>
      <w:r w:rsidRPr="00F11882">
        <w:t>информационном стенде и официальном сайте в сети Интернет</w:t>
      </w:r>
      <w:r>
        <w:t xml:space="preserve"> (пункт 25 Порядка).</w:t>
      </w:r>
    </w:p>
    <w:p w14:paraId="36E06848" w14:textId="77777777" w:rsidR="00F11882" w:rsidRDefault="00F11882" w:rsidP="00FE3480">
      <w:r>
        <w:t xml:space="preserve">В соответствии с частью 4 статьи 44 </w:t>
      </w:r>
      <w:r w:rsidRPr="00F11882">
        <w:t>Федерального закона «Об образовании в Российской Федерации» родители (законные представители) несовершеннолетних обучающихся</w:t>
      </w:r>
      <w:r>
        <w:t xml:space="preserve"> обязаны </w:t>
      </w:r>
      <w:r w:rsidRPr="00F11882">
        <w:t>обеспечить получение детьми общего образования</w:t>
      </w:r>
      <w:r>
        <w:t xml:space="preserve">, </w:t>
      </w:r>
      <w:r w:rsidRPr="00F11882">
        <w:t>соблюдать</w:t>
      </w:r>
      <w:r>
        <w:t xml:space="preserve"> </w:t>
      </w:r>
      <w:r w:rsidRPr="00F11882"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</w:t>
      </w:r>
      <w:r>
        <w:t>.</w:t>
      </w:r>
    </w:p>
    <w:p w14:paraId="5A0D68FF" w14:textId="77777777" w:rsidR="00F11882" w:rsidRDefault="00F11882" w:rsidP="00FE3480"/>
    <w:p w14:paraId="484B5D8F" w14:textId="77777777" w:rsidR="00DE5750" w:rsidRDefault="00DE5750" w:rsidP="00FE3480">
      <w:pPr>
        <w:rPr>
          <w:b/>
          <w:bCs/>
        </w:rPr>
      </w:pPr>
    </w:p>
    <w:p w14:paraId="52008666" w14:textId="77777777" w:rsidR="00DE5750" w:rsidRDefault="00DE5750" w:rsidP="00FE3480">
      <w:pPr>
        <w:rPr>
          <w:b/>
          <w:bCs/>
        </w:rPr>
      </w:pPr>
    </w:p>
    <w:p w14:paraId="19FA4BB6" w14:textId="6A36C3C0" w:rsidR="00DE5750" w:rsidRPr="00DE5750" w:rsidRDefault="00DE5750" w:rsidP="00FE3480">
      <w:pPr>
        <w:rPr>
          <w:b/>
          <w:bCs/>
        </w:rPr>
      </w:pPr>
      <w:r w:rsidRPr="00DE5750">
        <w:rPr>
          <w:b/>
          <w:bCs/>
        </w:rPr>
        <w:t>Вопрос № 3. Что делать, если в одном классе родители написали заявление на изучение нескольких родных языков?</w:t>
      </w:r>
    </w:p>
    <w:p w14:paraId="0F6B43E3" w14:textId="77777777" w:rsidR="00DE5750" w:rsidRPr="00DE5750" w:rsidRDefault="00DE5750" w:rsidP="00FE3480">
      <w:pPr>
        <w:rPr>
          <w:b/>
          <w:bCs/>
        </w:rPr>
      </w:pPr>
    </w:p>
    <w:p w14:paraId="7950760D" w14:textId="77777777" w:rsidR="00DE5750" w:rsidRPr="00DE5750" w:rsidRDefault="00DE5750" w:rsidP="00FE3480">
      <w:pPr>
        <w:rPr>
          <w:b/>
          <w:bCs/>
        </w:rPr>
      </w:pPr>
      <w:r w:rsidRPr="00DE5750">
        <w:rPr>
          <w:b/>
          <w:bCs/>
        </w:rPr>
        <w:t>Ответ:</w:t>
      </w:r>
    </w:p>
    <w:p w14:paraId="4F81EC7B" w14:textId="7A99CCBD" w:rsidR="00D9626A" w:rsidRDefault="00D9626A" w:rsidP="00FE3480">
      <w:r>
        <w:t>В случае обеспечения общеобразовательной организацией условий для изучения нескольких языков из числа языков народов Российской Федерации, а также при условии выбора родителями (законными представителями) несовершеннолетних обучающихся, определенными в один класс, нескольких языков, общеобразовательной организацией обеспечивается создание необходимого количества групп (часть 4 статьи 4 Федерального закона «Об образовании в Российской Федерации»).</w:t>
      </w:r>
    </w:p>
    <w:p w14:paraId="465A0F76" w14:textId="77777777" w:rsidR="00D9626A" w:rsidRDefault="00D9626A" w:rsidP="00FE3480">
      <w:r>
        <w:t>ФГОС НОО также допускает деление обучающихся на группы с учетом образовательных потребностей и интересов (пункт 20 ФГОС НОО).</w:t>
      </w:r>
    </w:p>
    <w:p w14:paraId="08100779" w14:textId="77777777" w:rsidR="00D9626A" w:rsidRDefault="00D9626A" w:rsidP="00FE3480"/>
    <w:p w14:paraId="61716B5C" w14:textId="77777777" w:rsidR="00DE5750" w:rsidRDefault="00DE5750" w:rsidP="00FE3480">
      <w:pPr>
        <w:rPr>
          <w:b/>
          <w:bCs/>
        </w:rPr>
      </w:pPr>
    </w:p>
    <w:p w14:paraId="7F5D63D4" w14:textId="77777777" w:rsidR="00DE5750" w:rsidRDefault="00DE5750" w:rsidP="00FE3480">
      <w:pPr>
        <w:rPr>
          <w:b/>
          <w:bCs/>
        </w:rPr>
      </w:pPr>
    </w:p>
    <w:p w14:paraId="0495B7A0" w14:textId="57309F55" w:rsidR="00DE5750" w:rsidRPr="00DE5750" w:rsidRDefault="00DE5750" w:rsidP="00FE3480">
      <w:pPr>
        <w:rPr>
          <w:b/>
          <w:bCs/>
        </w:rPr>
      </w:pPr>
      <w:r w:rsidRPr="00DE5750">
        <w:rPr>
          <w:b/>
          <w:bCs/>
        </w:rPr>
        <w:t>Вопрос №</w:t>
      </w:r>
      <w:r w:rsidR="00D9626A" w:rsidRPr="00DE5750">
        <w:rPr>
          <w:b/>
          <w:bCs/>
        </w:rPr>
        <w:t xml:space="preserve">4. </w:t>
      </w:r>
      <w:r w:rsidRPr="00DE5750">
        <w:rPr>
          <w:b/>
          <w:bCs/>
        </w:rPr>
        <w:t xml:space="preserve">Родной язык </w:t>
      </w:r>
      <w:r>
        <w:rPr>
          <w:b/>
          <w:bCs/>
        </w:rPr>
        <w:t>–</w:t>
      </w:r>
      <w:r w:rsidRPr="00DE5750">
        <w:rPr>
          <w:b/>
          <w:bCs/>
        </w:rPr>
        <w:t xml:space="preserve"> это обязательный предмет в программе НОО?</w:t>
      </w:r>
    </w:p>
    <w:p w14:paraId="11346B7F" w14:textId="77777777" w:rsidR="00DE5750" w:rsidRPr="00DE5750" w:rsidRDefault="00DE5750" w:rsidP="00FE3480">
      <w:pPr>
        <w:rPr>
          <w:b/>
          <w:bCs/>
        </w:rPr>
      </w:pPr>
    </w:p>
    <w:p w14:paraId="27250C3F" w14:textId="77777777" w:rsidR="00DE5750" w:rsidRPr="00DE5750" w:rsidRDefault="00DE5750" w:rsidP="00FE3480">
      <w:pPr>
        <w:rPr>
          <w:b/>
          <w:bCs/>
        </w:rPr>
      </w:pPr>
      <w:r w:rsidRPr="00DE5750">
        <w:rPr>
          <w:b/>
          <w:bCs/>
        </w:rPr>
        <w:t>Ответ:</w:t>
      </w:r>
    </w:p>
    <w:p w14:paraId="69FB6C1F" w14:textId="105A500D" w:rsidR="00D9626A" w:rsidRDefault="00D9626A" w:rsidP="00FE3480">
      <w:r>
        <w:t>Учебные предметы «Родной язык» и «Литературное чтение на родном языке» изучаются в рамках обязательной предметной области «Родной язык и литературное чтение на родном языке» (пункт 32</w:t>
      </w:r>
      <w:r w:rsidR="00EF2635">
        <w:t>.1</w:t>
      </w:r>
      <w:r>
        <w:t xml:space="preserve"> ФГОС НОО).</w:t>
      </w:r>
    </w:p>
    <w:p w14:paraId="73BDBBAA" w14:textId="50D56AC2" w:rsidR="00DE5750" w:rsidRDefault="00DE5750" w:rsidP="00FE3480"/>
    <w:p w14:paraId="70C6ADA8" w14:textId="77777777" w:rsidR="00DE5750" w:rsidRDefault="00DE5750" w:rsidP="00FE3480">
      <w:pPr>
        <w:rPr>
          <w:b/>
          <w:bCs/>
        </w:rPr>
      </w:pPr>
    </w:p>
    <w:p w14:paraId="6ABB929F" w14:textId="77777777" w:rsidR="00DE5750" w:rsidRDefault="00DE5750" w:rsidP="00FE3480">
      <w:pPr>
        <w:rPr>
          <w:b/>
          <w:bCs/>
        </w:rPr>
      </w:pPr>
    </w:p>
    <w:p w14:paraId="266D7403" w14:textId="696360A1" w:rsidR="00DE5750" w:rsidRDefault="00DE5750" w:rsidP="00FE3480">
      <w:pPr>
        <w:rPr>
          <w:b/>
          <w:bCs/>
        </w:rPr>
      </w:pPr>
      <w:r w:rsidRPr="00DE5750">
        <w:rPr>
          <w:b/>
          <w:bCs/>
        </w:rPr>
        <w:t>Вопрос № 5. На каком языке разрабатываются рабочие программы по родному языку и</w:t>
      </w:r>
      <w:r w:rsidR="00E109FD">
        <w:rPr>
          <w:b/>
          <w:bCs/>
        </w:rPr>
        <w:t xml:space="preserve"> родной</w:t>
      </w:r>
      <w:r w:rsidRPr="00DE5750">
        <w:rPr>
          <w:b/>
          <w:bCs/>
        </w:rPr>
        <w:t xml:space="preserve"> литературе и заполняются классные журналы?</w:t>
      </w:r>
    </w:p>
    <w:p w14:paraId="2F512E53" w14:textId="586AEEAF" w:rsidR="00DE5750" w:rsidRDefault="00DE5750" w:rsidP="00FE3480">
      <w:pPr>
        <w:rPr>
          <w:b/>
          <w:bCs/>
        </w:rPr>
      </w:pPr>
    </w:p>
    <w:p w14:paraId="74921998" w14:textId="77777777" w:rsidR="00E109FD" w:rsidRDefault="00DE5750" w:rsidP="00FE3480">
      <w:pPr>
        <w:rPr>
          <w:b/>
          <w:bCs/>
        </w:rPr>
      </w:pPr>
      <w:r>
        <w:rPr>
          <w:b/>
          <w:bCs/>
        </w:rPr>
        <w:lastRenderedPageBreak/>
        <w:t>Ответ:</w:t>
      </w:r>
    </w:p>
    <w:p w14:paraId="661B3885" w14:textId="77777777" w:rsidR="00A04BB0" w:rsidRDefault="00A04BB0" w:rsidP="00A04BB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пунктом 1 части 1 статьи 3 Федерального закона от 01.06.2005 г. № 53-ФЗ «О государственной языке Российской Федерации» русский язык как государственный язык Российской Федерации подлежит обязательному использованию в деятельности организация всех форм собственности, в том числе в деятельности по ведению делопроизводства. </w:t>
      </w:r>
    </w:p>
    <w:p w14:paraId="3D5422DA" w14:textId="77777777" w:rsidR="00A04BB0" w:rsidRDefault="00A04BB0" w:rsidP="00A04BB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законодательство об образовании (часть 2 статьи 55) обязывает образовательную организацию ознакомить родителей (законных представителей) несовершеннолетних обучающихся с общеобразовательными программами (в том числе рабочими программами учебных предметов) и другими документами, регламентирующими организацию и осуществление образовательной деятельности (в том числе журналов успеваемости). Взаимоотношения образовательной организации и граждан Российской Федерации должны осуществляться на русском языке (пункт 6 части 1 статьи 1 ФЗ «О государственном языке Российской Федерации»).</w:t>
      </w:r>
    </w:p>
    <w:p w14:paraId="5FC9EB8C" w14:textId="77777777" w:rsidR="00A04BB0" w:rsidRDefault="00A04BB0" w:rsidP="00A04BB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такая учебно-методическая документация, как основные образовательные программы и рабочие программы учебных предметов, должны разрабатываться на русском языке.</w:t>
      </w:r>
    </w:p>
    <w:p w14:paraId="605E3858" w14:textId="302BC2D7" w:rsidR="00A04BB0" w:rsidRDefault="00A04BB0" w:rsidP="00A04BB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Журнал успеваемости является документом, обеспечивающим учет выполнения учебной программы, в том числе успеваемости и посещаемости обучающихся</w:t>
      </w:r>
      <w:r w:rsidR="006C66D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 должен вестись на русском языке.</w:t>
      </w:r>
    </w:p>
    <w:p w14:paraId="7BE15B82" w14:textId="38F4BCEC" w:rsidR="00DE5750" w:rsidRDefault="00DE5750" w:rsidP="00FE3480"/>
    <w:p w14:paraId="20007770" w14:textId="77777777" w:rsidR="00DE5750" w:rsidRDefault="00DE5750" w:rsidP="00FE3480"/>
    <w:p w14:paraId="4FAAA289" w14:textId="424019D4" w:rsidR="00DE5750" w:rsidRDefault="00DE5750" w:rsidP="00FE3480">
      <w:pPr>
        <w:rPr>
          <w:b/>
          <w:bCs/>
        </w:rPr>
      </w:pPr>
      <w:r w:rsidRPr="00DE5750">
        <w:rPr>
          <w:b/>
          <w:bCs/>
        </w:rPr>
        <w:t>Вопрос № 6.</w:t>
      </w:r>
      <w:r w:rsidR="006C66DC" w:rsidRPr="006C66DC">
        <w:rPr>
          <w:b/>
          <w:bCs/>
        </w:rPr>
        <w:t xml:space="preserve"> </w:t>
      </w:r>
      <w:r w:rsidR="006C66DC">
        <w:rPr>
          <w:b/>
          <w:bCs/>
        </w:rPr>
        <w:t>Будет ли создан</w:t>
      </w:r>
      <w:r w:rsidRPr="00DE5750">
        <w:rPr>
          <w:b/>
          <w:bCs/>
        </w:rPr>
        <w:t xml:space="preserve"> конструктор по составлению рабочей программы по родным (не русскому) языкам</w:t>
      </w:r>
      <w:r w:rsidR="006C66DC">
        <w:rPr>
          <w:b/>
          <w:bCs/>
        </w:rPr>
        <w:t>?</w:t>
      </w:r>
    </w:p>
    <w:p w14:paraId="187D6002" w14:textId="1CD8E4A0" w:rsidR="00DE5750" w:rsidRDefault="00DE5750" w:rsidP="00FE3480">
      <w:pPr>
        <w:rPr>
          <w:b/>
          <w:bCs/>
        </w:rPr>
      </w:pPr>
    </w:p>
    <w:p w14:paraId="47C794EF" w14:textId="36DC4DCD" w:rsidR="00DE5750" w:rsidRDefault="00DE5750" w:rsidP="00FE3480">
      <w:pPr>
        <w:rPr>
          <w:b/>
          <w:bCs/>
        </w:rPr>
      </w:pPr>
      <w:r>
        <w:rPr>
          <w:b/>
          <w:bCs/>
        </w:rPr>
        <w:t>Ответ:</w:t>
      </w:r>
    </w:p>
    <w:p w14:paraId="3CA1949A" w14:textId="110E9FF2" w:rsidR="00DE5750" w:rsidRPr="00DE5750" w:rsidRDefault="00AA27E7" w:rsidP="00AA27E7">
      <w:r>
        <w:t>В</w:t>
      </w:r>
      <w:r>
        <w:t xml:space="preserve"> целях возможности использования</w:t>
      </w:r>
      <w:r>
        <w:t xml:space="preserve"> конструктора рабочих программ для составления программ по родным языкам народов Российской Федерации </w:t>
      </w:r>
      <w:r w:rsidR="00DE5750">
        <w:t>Институтом разработаны типовые программы по учебным предметам «Родной язык», «Литературное чтение на родном языке», «Родная литература» для начального общего и основного общего образования</w:t>
      </w:r>
      <w:r>
        <w:t xml:space="preserve"> и направлены в Министерство просвещения Российской Федерации.</w:t>
      </w:r>
      <w:bookmarkStart w:id="0" w:name="_GoBack"/>
      <w:bookmarkEnd w:id="0"/>
    </w:p>
    <w:sectPr w:rsidR="00DE5750" w:rsidRPr="00DE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D18"/>
    <w:multiLevelType w:val="hybridMultilevel"/>
    <w:tmpl w:val="61489F00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D495F"/>
    <w:multiLevelType w:val="hybridMultilevel"/>
    <w:tmpl w:val="30047D40"/>
    <w:lvl w:ilvl="0" w:tplc="40C4F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C"/>
    <w:rsid w:val="000100EC"/>
    <w:rsid w:val="001A4D8F"/>
    <w:rsid w:val="002319B0"/>
    <w:rsid w:val="004C46D7"/>
    <w:rsid w:val="006675CD"/>
    <w:rsid w:val="006C66DC"/>
    <w:rsid w:val="009C4407"/>
    <w:rsid w:val="00A04BB0"/>
    <w:rsid w:val="00A62C5C"/>
    <w:rsid w:val="00A9767C"/>
    <w:rsid w:val="00AA27E7"/>
    <w:rsid w:val="00AB2A59"/>
    <w:rsid w:val="00D506A1"/>
    <w:rsid w:val="00D9626A"/>
    <w:rsid w:val="00DE5750"/>
    <w:rsid w:val="00E06921"/>
    <w:rsid w:val="00E109FD"/>
    <w:rsid w:val="00EB54E8"/>
    <w:rsid w:val="00EF2635"/>
    <w:rsid w:val="00F11882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BDF8"/>
  <w15:chartTrackingRefBased/>
  <w15:docId w15:val="{6BEDAD64-9DC4-40F8-909C-738492A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PC1010</dc:creator>
  <cp:keywords/>
  <dc:description/>
  <cp:lastModifiedBy>PC1012</cp:lastModifiedBy>
  <cp:revision>5</cp:revision>
  <dcterms:created xsi:type="dcterms:W3CDTF">2022-05-18T10:56:00Z</dcterms:created>
  <dcterms:modified xsi:type="dcterms:W3CDTF">2022-05-19T07:54:00Z</dcterms:modified>
</cp:coreProperties>
</file>